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120" w:after="240"/>
        <w:jc w:val="center"/>
        <w:rPr>
          <w:rFonts w:ascii="標楷體" w:hAnsi="標楷體" w:eastAsia="標楷體"/>
          <w:b/>
          <w:b/>
          <w:spacing w:val="40"/>
          <w:sz w:val="36"/>
        </w:rPr>
      </w:pPr>
      <w:r>
        <w:rPr>
          <w:rFonts w:ascii="標楷體" w:hAnsi="標楷體" w:eastAsia="標楷體"/>
          <w:b/>
          <w:spacing w:val="40"/>
          <w:sz w:val="36"/>
        </w:rPr>
        <w:t>交換學生延長修業年限申請表</w:t>
      </w:r>
    </w:p>
    <w:p>
      <w:pPr>
        <w:pStyle w:val="Style15"/>
        <w:numPr>
          <w:ilvl w:val="0"/>
          <w:numId w:val="1"/>
        </w:numPr>
        <w:tabs>
          <w:tab w:val="left" w:pos="-2" w:leader="none"/>
        </w:tabs>
        <w:spacing w:lineRule="atLeast" w:line="240" w:before="0" w:after="60"/>
        <w:ind w:left="482" w:hanging="482"/>
        <w:jc w:val="both"/>
        <w:rPr>
          <w:rFonts w:ascii="標楷體" w:hAnsi="標楷體" w:eastAsia="標楷體"/>
          <w:spacing w:val="-10"/>
        </w:rPr>
      </w:pPr>
      <w:r>
        <w:rPr>
          <w:rFonts w:ascii="標楷體" w:hAnsi="標楷體" w:eastAsia="標楷體"/>
          <w:spacing w:val="-10"/>
        </w:rPr>
        <w:t>學士班學生經本校核准出國為交換學生者，得申請延長其修業年限，最長以二年為限。</w:t>
      </w:r>
    </w:p>
    <w:p>
      <w:pPr>
        <w:pStyle w:val="Style15"/>
        <w:numPr>
          <w:ilvl w:val="0"/>
          <w:numId w:val="1"/>
        </w:numPr>
        <w:tabs>
          <w:tab w:val="left" w:pos="-2" w:leader="none"/>
        </w:tabs>
        <w:spacing w:lineRule="atLeast" w:line="240" w:before="0" w:after="60"/>
        <w:ind w:left="482" w:hanging="482"/>
        <w:jc w:val="both"/>
        <w:rPr/>
      </w:pPr>
      <w:r>
        <w:rPr>
          <w:rStyle w:val="Style14"/>
          <w:rFonts w:ascii="標楷體" w:hAnsi="標楷體" w:eastAsia="標楷體"/>
        </w:rPr>
        <w:t>本申請表不適用下列學生：</w:t>
      </w:r>
    </w:p>
    <w:p>
      <w:pPr>
        <w:pStyle w:val="Style15"/>
        <w:numPr>
          <w:ilvl w:val="1"/>
          <w:numId w:val="1"/>
        </w:numPr>
        <w:tabs>
          <w:tab w:val="left" w:pos="0" w:leader="none"/>
        </w:tabs>
        <w:spacing w:lineRule="atLeast" w:line="240" w:before="0" w:after="60"/>
        <w:ind w:left="720" w:hanging="240"/>
        <w:jc w:val="both"/>
        <w:rPr/>
      </w:pPr>
      <w:r>
        <w:rPr>
          <w:rStyle w:val="Style14"/>
          <w:rFonts w:ascii="標楷體" w:hAnsi="標楷體" w:eastAsia="標楷體"/>
        </w:rPr>
        <w:t>修讀學程學生（</w:t>
      </w:r>
      <w:r>
        <w:rPr>
          <w:rStyle w:val="Style14"/>
          <w:rFonts w:ascii="標楷體" w:hAnsi="標楷體" w:eastAsia="標楷體"/>
          <w:spacing w:val="-10"/>
        </w:rPr>
        <w:t>教育學程學生請另填「修讀教育學程延長修業年限申請表」；其他學分學程學生請另填「修讀學分學程延長修業年限申請表」</w:t>
      </w:r>
      <w:r>
        <w:rPr>
          <w:rStyle w:val="Style14"/>
          <w:rFonts w:eastAsia="標楷體" w:ascii="標楷體" w:hAnsi="標楷體"/>
          <w:spacing w:val="-10"/>
        </w:rPr>
        <w:t>)</w:t>
      </w:r>
      <w:r>
        <w:rPr>
          <w:rStyle w:val="Style14"/>
          <w:rFonts w:ascii="標楷體" w:hAnsi="標楷體" w:eastAsia="標楷體"/>
          <w:spacing w:val="-10"/>
        </w:rPr>
        <w:t>。</w:t>
      </w:r>
    </w:p>
    <w:p>
      <w:pPr>
        <w:pStyle w:val="Style15"/>
        <w:numPr>
          <w:ilvl w:val="1"/>
          <w:numId w:val="1"/>
        </w:numPr>
        <w:tabs>
          <w:tab w:val="left" w:pos="0" w:leader="none"/>
        </w:tabs>
        <w:spacing w:lineRule="atLeast" w:line="240" w:before="0" w:after="60"/>
        <w:ind w:left="720" w:hanging="240"/>
        <w:jc w:val="both"/>
        <w:rPr>
          <w:rFonts w:ascii="標楷體" w:hAnsi="標楷體" w:eastAsia="標楷體"/>
          <w:spacing w:val="-10"/>
        </w:rPr>
      </w:pPr>
      <w:r>
        <w:rPr>
          <w:rFonts w:ascii="標楷體" w:hAnsi="標楷體" w:eastAsia="標楷體"/>
          <w:spacing w:val="-10"/>
        </w:rPr>
        <w:t>修讀雙主修或輔系學生，尚未修畢且未放棄其修讀資格者（該情況係自動延畢，毋需申請）。</w:t>
      </w:r>
    </w:p>
    <w:p>
      <w:pPr>
        <w:pStyle w:val="Style15"/>
        <w:numPr>
          <w:ilvl w:val="0"/>
          <w:numId w:val="1"/>
        </w:numPr>
        <w:tabs>
          <w:tab w:val="left" w:pos="-2" w:leader="none"/>
        </w:tabs>
        <w:spacing w:lineRule="atLeast" w:line="240" w:before="0" w:after="60"/>
        <w:ind w:left="482" w:hanging="482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申請時應檢附歷年成績表一份，供肄業學系審核用。</w:t>
      </w:r>
    </w:p>
    <w:p>
      <w:pPr>
        <w:pStyle w:val="Style15"/>
        <w:spacing w:lineRule="atLeast" w:line="160"/>
        <w:jc w:val="both"/>
        <w:rPr>
          <w:rFonts w:ascii="標楷體" w:hAnsi="標楷體" w:eastAsia="標楷體"/>
          <w:sz w:val="16"/>
          <w:szCs w:val="16"/>
        </w:rPr>
      </w:pPr>
      <w:r>
        <w:rPr>
          <w:rFonts w:eastAsia="標楷體" w:ascii="標楷體" w:hAnsi="標楷體"/>
          <w:sz w:val="16"/>
          <w:szCs w:val="16"/>
        </w:rPr>
      </w:r>
    </w:p>
    <w:tbl>
      <w:tblPr>
        <w:tblW w:w="9701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134"/>
        <w:gridCol w:w="806"/>
        <w:gridCol w:w="488"/>
        <w:gridCol w:w="1452"/>
        <w:gridCol w:w="1668"/>
        <w:gridCol w:w="272"/>
        <w:gridCol w:w="928"/>
        <w:gridCol w:w="1012"/>
        <w:gridCol w:w="1880"/>
        <w:gridCol w:w="61"/>
      </w:tblGrid>
      <w:tr>
        <w:trPr>
          <w:trHeight w:val="640" w:hRule="atLeast"/>
          <w:cantSplit w:val="true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5"/>
              <w:spacing w:lineRule="atLeast" w:line="380" w:before="12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請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人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填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寫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欄</w:t>
            </w:r>
          </w:p>
        </w:tc>
        <w:tc>
          <w:tcPr>
            <w:tcW w:w="1294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15"/>
              <w:spacing w:lineRule="atLeast" w:line="320" w:before="12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系組別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5"/>
              <w:spacing w:lineRule="atLeast" w:line="320" w:before="24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5"/>
              <w:spacing w:lineRule="atLeast" w:line="320" w:before="12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  號</w:t>
            </w:r>
          </w:p>
        </w:tc>
        <w:tc>
          <w:tcPr>
            <w:tcW w:w="28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5"/>
              <w:spacing w:lineRule="atLeast" w:line="320" w:before="24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320" w:before="24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40" w:hRule="atLeast"/>
          <w:cantSplit w:val="true"/>
        </w:trPr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atLeas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名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5"/>
              <w:spacing w:lineRule="atLeast" w:line="320" w:before="24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申請日期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</w:t>
            </w:r>
            <w:r>
              <w:rPr>
                <w:rFonts w:ascii="標楷體" w:hAnsi="標楷體" w:eastAsia="標楷體"/>
              </w:rPr>
              <w:t>年    月    日</w:t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交換出國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期    間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kinsoku w:val="false"/>
              <w:spacing w:lineRule="atLeast" w:line="320"/>
              <w:ind w:left="-26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10"/>
                <w:sz w:val="22"/>
                <w:szCs w:val="22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pacing w:val="-10"/>
                <w:sz w:val="22"/>
                <w:szCs w:val="22"/>
              </w:rPr>
              <w:t>學年度第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pacing w:val="-10"/>
                <w:sz w:val="22"/>
                <w:szCs w:val="22"/>
              </w:rPr>
              <w:t>學期起</w:t>
            </w:r>
            <w:r>
              <w:rPr>
                <w:rStyle w:val="Style14"/>
                <w:rFonts w:eastAsia="標楷體" w:ascii="標楷體" w:hAnsi="標楷體"/>
                <w:spacing w:val="-10"/>
                <w:sz w:val="22"/>
                <w:szCs w:val="22"/>
              </w:rPr>
              <w:br/>
            </w:r>
            <w:r>
              <w:rPr>
                <w:rStyle w:val="Style14"/>
                <w:rFonts w:ascii="標楷體" w:hAnsi="標楷體" w:eastAsia="標楷體"/>
                <w:spacing w:val="-10"/>
                <w:sz w:val="22"/>
                <w:szCs w:val="22"/>
              </w:rPr>
              <w:t>共計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pacing w:val="-10"/>
                <w:sz w:val="22"/>
                <w:szCs w:val="22"/>
              </w:rPr>
              <w:t>學期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5"/>
              <w:spacing w:lineRule="atLeast" w:line="320" w:before="12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320" w:before="12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40" w:hRule="atLeast"/>
          <w:cantSplit w:val="true"/>
        </w:trPr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atLeast" w:line="280" w:before="6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交換出國之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國名及校名</w:t>
            </w:r>
          </w:p>
        </w:tc>
        <w:tc>
          <w:tcPr>
            <w:tcW w:w="721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atLeast" w:line="280" w:before="60" w:after="120"/>
              <w:ind w:left="238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280" w:before="60" w:after="120"/>
              <w:ind w:left="238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1134" w:type="dxa"/>
            <w:tcBorders/>
            <w:shd w:fill="auto" w:val="clear"/>
          </w:tcPr>
          <w:p>
            <w:pPr>
              <w:pStyle w:val="Style15"/>
              <w:spacing w:lineRule="atLeast" w:line="16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8506" w:type="dxa"/>
            <w:gridSpan w:val="8"/>
            <w:tcBorders>
              <w:top w:val="single" w:sz="12" w:space="0" w:color="000000"/>
            </w:tcBorders>
            <w:shd w:fill="auto" w:val="clear"/>
          </w:tcPr>
          <w:p>
            <w:pPr>
              <w:pStyle w:val="Style15"/>
              <w:spacing w:lineRule="atLeast" w:line="16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16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5"/>
              <w:spacing w:lineRule="exact" w:line="240" w:before="12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肄</w:t>
            </w:r>
          </w:p>
          <w:p>
            <w:pPr>
              <w:pStyle w:val="Style15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業</w:t>
            </w:r>
          </w:p>
          <w:p>
            <w:pPr>
              <w:pStyle w:val="Style15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</w:t>
            </w:r>
          </w:p>
          <w:p>
            <w:pPr>
              <w:pStyle w:val="Style15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系</w:t>
            </w:r>
          </w:p>
          <w:p>
            <w:pPr>
              <w:pStyle w:val="Style15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</w:t>
            </w:r>
          </w:p>
          <w:p>
            <w:pPr>
              <w:pStyle w:val="Style15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明</w:t>
            </w:r>
          </w:p>
          <w:p>
            <w:pPr>
              <w:pStyle w:val="Style15"/>
              <w:spacing w:lineRule="exact" w:line="240" w:before="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欄</w:t>
            </w:r>
          </w:p>
        </w:tc>
        <w:tc>
          <w:tcPr>
            <w:tcW w:w="8506" w:type="dxa"/>
            <w:gridSpan w:val="8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atLeast" w:line="320" w:before="0" w:after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茲證明申請人本學期可修滿本學系畢業應修科目學分，</w:t>
            </w:r>
            <w:r>
              <w:rPr>
                <w:rStyle w:val="Style14"/>
                <w:rFonts w:eastAsia="標楷體" w:ascii="標楷體" w:hAnsi="標楷體"/>
                <w:szCs w:val="24"/>
              </w:rPr>
              <w:br/>
              <w:t xml:space="preserve">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符合本學系應屆畢業資格。</w:t>
            </w:r>
          </w:p>
          <w:p>
            <w:pPr>
              <w:pStyle w:val="Style15"/>
              <w:spacing w:before="360" w:after="12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                   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肄業學系系主任簽章： 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before="360" w:after="120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6" w:type="dxa"/>
            <w:gridSpan w:val="8"/>
            <w:vMerge w:val="continue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1134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Style15"/>
              <w:spacing w:lineRule="atLeast" w:line="16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8506" w:type="dxa"/>
            <w:gridSpan w:val="8"/>
            <w:tcBorders>
              <w:top w:val="single" w:sz="12" w:space="0" w:color="000000"/>
            </w:tcBorders>
            <w:shd w:fill="auto" w:val="clear"/>
          </w:tcPr>
          <w:p>
            <w:pPr>
              <w:pStyle w:val="Style15"/>
              <w:spacing w:lineRule="atLeast" w:line="16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16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3402" w:hRule="atLeast"/>
          <w:cantSplit w:val="true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5"/>
              <w:spacing w:lineRule="exact" w:line="24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（學院）證明欄</w:t>
            </w:r>
          </w:p>
          <w:p>
            <w:pPr>
              <w:pStyle w:val="Style15"/>
              <w:spacing w:lineRule="exact" w:line="240"/>
              <w:ind w:left="113" w:right="113" w:first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國際事務處</w:t>
            </w:r>
          </w:p>
        </w:tc>
        <w:tc>
          <w:tcPr>
            <w:tcW w:w="8506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5"/>
              <w:spacing w:lineRule="exact" w:line="320"/>
              <w:ind w:left="64" w:hanging="64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（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註：校級交換生，請洽國際事務處辦理。</w:t>
            </w:r>
            <w:r>
              <w:rPr>
                <w:rStyle w:val="Style14"/>
                <w:rFonts w:eastAsia="標楷體" w:ascii="標楷體" w:hAnsi="標楷體"/>
                <w:szCs w:val="24"/>
              </w:rPr>
              <w:br/>
              <w:t xml:space="preserve">  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院</w:t>
            </w:r>
            <w:r>
              <w:rPr>
                <w:rStyle w:val="Style14"/>
                <w:rFonts w:eastAsia="標楷體" w:ascii="標楷體" w:hAnsi="標楷體"/>
                <w:color w:val="000000"/>
                <w:szCs w:val="24"/>
              </w:rPr>
              <w:t>/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>系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級交換生，請洽所屬學院之國際事務承辦人辦理。）</w:t>
            </w:r>
          </w:p>
          <w:p>
            <w:pPr>
              <w:pStyle w:val="Style15"/>
              <w:spacing w:lineRule="exact" w:line="400"/>
              <w:ind w:left="120" w:hanging="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5"/>
              <w:spacing w:lineRule="exact" w:line="400"/>
              <w:ind w:left="120" w:hanging="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茲證明申請人已核准出國為交換學生，</w:t>
            </w:r>
            <w:r>
              <w:rPr>
                <w:rStyle w:val="Style14"/>
                <w:rFonts w:eastAsia="標楷體" w:ascii="標楷體" w:hAnsi="標楷體"/>
                <w:szCs w:val="24"/>
              </w:rPr>
              <w:br/>
            </w:r>
            <w:r>
              <w:rPr>
                <w:rStyle w:val="Style14"/>
                <w:rFonts w:ascii="標楷體" w:hAnsi="標楷體" w:eastAsia="標楷體"/>
                <w:szCs w:val="24"/>
              </w:rPr>
              <w:t>申請人所填寫之交換期間、交換學校所在國名及學校名稱正確無誤</w:t>
            </w:r>
            <w:r>
              <w:rPr>
                <w:rStyle w:val="Style14"/>
                <w:rFonts w:ascii="標楷體" w:hAnsi="標楷體" w:eastAsia="標楷體"/>
              </w:rPr>
              <w:t>。</w:t>
            </w:r>
          </w:p>
          <w:p>
            <w:pPr>
              <w:pStyle w:val="Style15"/>
              <w:spacing w:lineRule="exact" w:line="400"/>
              <w:ind w:left="120" w:hanging="1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5"/>
              <w:spacing w:lineRule="exact" w:line="400"/>
              <w:ind w:left="120" w:hanging="1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5"/>
              <w:spacing w:lineRule="exact" w:line="400"/>
              <w:ind w:left="120" w:firstLine="390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國際事務處</w:t>
            </w:r>
          </w:p>
          <w:p>
            <w:pPr>
              <w:pStyle w:val="Style15"/>
              <w:spacing w:lineRule="exact" w:line="280"/>
              <w:ind w:left="140" w:hanging="1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承辦人簽章：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 xml:space="preserve">           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  （學院）章戳：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exact" w:line="280"/>
              <w:ind w:left="140" w:hanging="140"/>
              <w:jc w:val="both"/>
              <w:rPr/>
            </w:pPr>
            <w:r>
              <w:rPr/>
            </w:r>
          </w:p>
        </w:tc>
      </w:tr>
      <w:tr>
        <w:trPr>
          <w:trHeight w:val="80" w:hRule="atLeast"/>
          <w:cantSplit w:val="true"/>
        </w:trPr>
        <w:tc>
          <w:tcPr>
            <w:tcW w:w="9640" w:type="dxa"/>
            <w:gridSpan w:val="9"/>
            <w:tcBorders/>
            <w:shd w:fill="auto" w:val="clear"/>
          </w:tcPr>
          <w:p>
            <w:pPr>
              <w:pStyle w:val="Style15"/>
              <w:spacing w:lineRule="atLeast" w:line="160" w:before="240" w:after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教務處審核欄：</w:t>
            </w:r>
          </w:p>
        </w:tc>
        <w:tc>
          <w:tcPr>
            <w:tcW w:w="6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5"/>
              <w:spacing w:lineRule="atLeast" w:line="160" w:before="240" w:after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8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初      核</w:t>
            </w:r>
          </w:p>
        </w:tc>
        <w:tc>
          <w:tcPr>
            <w:tcW w:w="38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覆      核</w:t>
            </w: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教務長核定</w:t>
            </w:r>
          </w:p>
        </w:tc>
      </w:tr>
      <w:tr>
        <w:trPr>
          <w:trHeight w:val="281" w:hRule="atLeast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承辦人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股長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秘書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5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</w:r>
          </w:p>
        </w:tc>
      </w:tr>
      <w:tr>
        <w:trPr>
          <w:trHeight w:val="1134" w:hRule="exact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5"/>
              <w:spacing w:lineRule="exact" w:line="24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15"/>
              <w:spacing w:lineRule="exact" w:line="2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</w:r>
          </w:p>
        </w:tc>
        <w:tc>
          <w:tcPr>
            <w:tcW w:w="1941" w:type="dxa"/>
            <w:gridSpan w:val="2"/>
            <w:vMerge w:val="continue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5"/>
        <w:jc w:val="right"/>
        <w:rPr/>
      </w:pPr>
      <w:r>
        <w:rPr>
          <w:rStyle w:val="Style14"/>
          <w:rFonts w:ascii="標楷體" w:hAnsi="標楷體" w:eastAsia="標楷體"/>
        </w:rPr>
        <w:t>表單編號：</w:t>
      </w:r>
      <w:r>
        <w:rPr>
          <w:rStyle w:val="Style14"/>
          <w:rFonts w:eastAsia="標楷體" w:ascii="標楷體" w:hAnsi="標楷體"/>
        </w:rPr>
        <w:t>A</w:t>
      </w:r>
      <w:r>
        <w:rPr/>
        <w:t>402000-2-064C-04</w:t>
      </w:r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05" w:hanging="4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標楷體" w:hAnsi="標楷體" w:eastAsia="標楷體"/>
      <w:sz w:val="28"/>
    </w:rPr>
  </w:style>
  <w:style w:type="character" w:styleId="WWCharLFO2LVL1">
    <w:name w:val="WW_CharLFO2LVL1"/>
    <w:qFormat/>
    <w:rPr>
      <w:rFonts w:ascii="標楷體" w:hAnsi="標楷體" w:eastAsia="標楷體" w:cs="Times New Roman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標楷體" w:hAnsi="標楷體" w:eastAsia="標楷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LibreOffice/5.4.6.2$Windows_X86_64 LibreOffice_project/4014ce260a04f1026ba855d3b8d91541c224eab8</Application>
  <Pages>1</Pages>
  <Words>104</Words>
  <Characters>593</Characters>
  <CharactersWithSpaces>696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2018-05-09T05:39:00Z</dcterms:created>
  <dc:creator>anita</dc:creator>
  <dc:description/>
  <dc:language>zh-TW</dc:language>
  <cp:lastModifiedBy>law45268</cp:lastModifiedBy>
  <cp:lastPrinted>2007-05-24T01:02:00Z</cp:lastPrinted>
  <dcterms:modified xsi:type="dcterms:W3CDTF">2018-05-09T05:39:00Z</dcterms:modified>
  <cp:revision>2</cp:revision>
  <dc:subject/>
  <dc:title>交換學生延長修業年限申請表</dc:title>
</cp:coreProperties>
</file>